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0D7A0A" w:rsidP="000D7A0A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0D7A0A" w:rsidRDefault="000D7A0A" w:rsidP="000D7A0A">
      <w:pPr>
        <w:jc w:val="center"/>
        <w:rPr>
          <w:sz w:val="28"/>
          <w:szCs w:val="28"/>
        </w:rPr>
      </w:pPr>
      <w:r>
        <w:rPr>
          <w:sz w:val="28"/>
          <w:szCs w:val="28"/>
        </w:rPr>
        <w:t>Сентябрь-Декабрь 2013</w:t>
      </w:r>
    </w:p>
    <w:p w:rsidR="000D7A0A" w:rsidRDefault="000D7A0A" w:rsidP="000D7A0A">
      <w:pPr>
        <w:jc w:val="center"/>
        <w:rPr>
          <w:sz w:val="28"/>
          <w:szCs w:val="28"/>
        </w:rPr>
      </w:pPr>
      <w:r>
        <w:rPr>
          <w:sz w:val="28"/>
          <w:szCs w:val="28"/>
        </w:rPr>
        <w:t>Языкознание.</w:t>
      </w:r>
    </w:p>
    <w:p w:rsidR="000D7A0A" w:rsidRDefault="000D7A0A" w:rsidP="000D7A0A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872"/>
        <w:gridCol w:w="236"/>
        <w:gridCol w:w="397"/>
        <w:gridCol w:w="39"/>
        <w:gridCol w:w="160"/>
        <w:gridCol w:w="6771"/>
      </w:tblGrid>
      <w:tr w:rsidR="000D7A0A" w:rsidTr="00711F31">
        <w:trPr>
          <w:tblCellSpacing w:w="15" w:type="dxa"/>
        </w:trPr>
        <w:tc>
          <w:tcPr>
            <w:tcW w:w="1357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0D7A0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7A0A" w:rsidRDefault="000D7A0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81.001.2 </w:t>
                  </w:r>
                </w:p>
              </w:tc>
            </w:tr>
            <w:tr w:rsidR="000D7A0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7A0A" w:rsidRDefault="000D7A0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63 </w:t>
                  </w:r>
                </w:p>
              </w:tc>
            </w:tr>
          </w:tbl>
          <w:p w:rsidR="000D7A0A" w:rsidRDefault="000D7A0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85"/>
              <w:gridCol w:w="81"/>
            </w:tblGrid>
            <w:tr w:rsidR="000D7A0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7A0A" w:rsidRDefault="000D7A0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Мирзов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Дж.Д.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Самоназвание-адыгэ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иноназвание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черкес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Мирзов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Дж.Д. - 2-е изд., доп.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Качество, 2013. - 24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21-22.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978-5-9703-0380-1 : 30-00. - 200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D7A0A" w:rsidRDefault="000D7A0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D7A0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D7A0A" w:rsidRDefault="000D7A0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D7A0A" w:rsidRDefault="000D7A0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D7A0A" w:rsidRDefault="000D7A0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D7A0A" w:rsidTr="00711F31">
        <w:trPr>
          <w:tblCellSpacing w:w="15" w:type="dxa"/>
        </w:trPr>
        <w:tc>
          <w:tcPr>
            <w:tcW w:w="1357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0D7A0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7A0A" w:rsidRDefault="000D7A0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81.001.91 </w:t>
                  </w:r>
                </w:p>
              </w:tc>
            </w:tr>
            <w:tr w:rsidR="000D7A0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7A0A" w:rsidRDefault="000D7A0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71 </w:t>
                  </w:r>
                </w:p>
              </w:tc>
            </w:tr>
          </w:tbl>
          <w:p w:rsidR="000D7A0A" w:rsidRDefault="000D7A0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85"/>
              <w:gridCol w:w="81"/>
            </w:tblGrid>
            <w:tr w:rsidR="000D7A0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7A0A" w:rsidRDefault="000D7A0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Блягоз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З.У.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Феномен художественного билингвизма в адыгском языковом пространстве / З. У.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Блягоз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Х. З.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Багироков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З. З.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Зекох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Г.Х.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Азашикова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Каф. рус. филологии;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Науч.-исслед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комплекс.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пробл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АГУ. - Майкоп : АГУ, 2012. - 112 с. ; 60х84.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98-110. - 60-00.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D7A0A" w:rsidRDefault="000D7A0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D7A0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D7A0A" w:rsidRDefault="000D7A0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D7A0A" w:rsidRDefault="000D7A0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D7A0A" w:rsidRDefault="000D7A0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846E0" w:rsidTr="00711F31">
        <w:trPr>
          <w:tblCellSpacing w:w="15" w:type="dxa"/>
        </w:trPr>
        <w:tc>
          <w:tcPr>
            <w:tcW w:w="128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A846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46E0" w:rsidRDefault="00A846E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81.001.91 </w:t>
                  </w:r>
                </w:p>
              </w:tc>
            </w:tr>
            <w:tr w:rsidR="00A846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46E0" w:rsidRDefault="00A846E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76 </w:t>
                  </w:r>
                </w:p>
              </w:tc>
            </w:tr>
          </w:tbl>
          <w:p w:rsidR="00A846E0" w:rsidRDefault="00A846E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6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4"/>
              <w:gridCol w:w="81"/>
            </w:tblGrid>
            <w:tr w:rsidR="00A846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46E0" w:rsidRDefault="00A846E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Россия: изменяющийся образ времени сквозь призму языка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репрезентация концепта времени в рус. яз. в сопоставлении с англ. и нем. яз. / Г.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Берестнев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Заботкина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Рос.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 им. И. Канта. - М. : Рукописные памятники Древней Руси, 2012. - 471 с. ; 60х90/16.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Studia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philologica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429-470.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978-5-9551-0608-3 : 350-00.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46E0" w:rsidRDefault="00A846E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846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46E0" w:rsidRDefault="00A846E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46E0" w:rsidRDefault="00A846E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846E0" w:rsidRDefault="00A846E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846E0" w:rsidTr="00711F31">
        <w:trPr>
          <w:tblCellSpacing w:w="15" w:type="dxa"/>
        </w:trPr>
        <w:tc>
          <w:tcPr>
            <w:tcW w:w="128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A846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46E0" w:rsidRDefault="00A846E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81.411.2-4 </w:t>
                  </w:r>
                </w:p>
              </w:tc>
            </w:tr>
            <w:tr w:rsidR="00A846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46E0" w:rsidRDefault="00A846E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67 </w:t>
                  </w:r>
                </w:p>
              </w:tc>
            </w:tr>
          </w:tbl>
          <w:p w:rsidR="00A846E0" w:rsidRDefault="00A846E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6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4"/>
              <w:gridCol w:w="81"/>
            </w:tblGrid>
            <w:tr w:rsidR="00A846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46E0" w:rsidRDefault="00A846E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Аникин, А.Е.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Русский этимологический словарь.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6 : Вал I- вершок VI / А. Е. Аникин 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яз. им. В.В. Виноградова,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филологии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Ран. - М. : Рукописные памятники Древней Руси, 2012. - 368 с. ; 60х90/16. - Принятые сокр.; Лингв. термины; Слов.; Указ. слов. - ISBN 978-5-9551-0583-3 : 400-00.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46E0" w:rsidRDefault="00A846E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846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46E0" w:rsidRDefault="00A846E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46E0" w:rsidRDefault="00A846E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846E0" w:rsidRDefault="00A846E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846E0" w:rsidTr="00711F31">
        <w:trPr>
          <w:tblCellSpacing w:w="15" w:type="dxa"/>
        </w:trPr>
        <w:tc>
          <w:tcPr>
            <w:tcW w:w="128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A846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46E0" w:rsidRDefault="00A846E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81.602 </w:t>
                  </w:r>
                </w:p>
              </w:tc>
            </w:tr>
            <w:tr w:rsidR="00A846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46E0" w:rsidRDefault="00A846E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98 </w:t>
                  </w:r>
                </w:p>
              </w:tc>
            </w:tr>
          </w:tbl>
          <w:p w:rsidR="00A846E0" w:rsidRDefault="00A846E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6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4"/>
              <w:gridCol w:w="81"/>
            </w:tblGrid>
            <w:tr w:rsidR="00A846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46E0" w:rsidRDefault="00A846E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Шъхьэлэхъо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С.Г.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УзIэпызыщэрэ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адыгабз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Занимательная грамматика адыгейского языка. Ч. 1 / С.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Шхалахова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Г.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Мурад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З.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Бгъошэ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Бырсыр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Качество, 2012. - 164 с. : ил.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158.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ГущыIап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978-5-9703-0373-3 : 80-00.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46E0" w:rsidRDefault="00A846E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846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46E0" w:rsidRDefault="00A846E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46E0" w:rsidRDefault="00A846E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846E0" w:rsidRDefault="00A846E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846E0" w:rsidTr="00711F31">
        <w:trPr>
          <w:tblCellSpacing w:w="15" w:type="dxa"/>
        </w:trPr>
        <w:tc>
          <w:tcPr>
            <w:tcW w:w="128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A846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46E0" w:rsidRDefault="00A846E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81.66 </w:t>
                  </w:r>
                </w:p>
              </w:tc>
            </w:tr>
            <w:tr w:rsidR="00A846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46E0" w:rsidRDefault="00A846E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60 </w:t>
                  </w:r>
                </w:p>
              </w:tc>
            </w:tr>
          </w:tbl>
          <w:p w:rsidR="00A846E0" w:rsidRDefault="00A846E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6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4"/>
              <w:gridCol w:w="81"/>
            </w:tblGrid>
            <w:tr w:rsidR="00A846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46E0" w:rsidRDefault="00A846E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Финно-угорские языки: фрагменты грамматического описания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формальный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функцион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подходы: сб. ст. / А. И. Кузнецова [и др.] ; отв. ред. А.И. Кузнецова;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А.И. Кузнецова, Н.В.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Сердобольская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: Рукописные памятники Древней Руси, 2012. - 877 с. ; 70х100/16.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Studia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philologica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Список сокр.; Список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граммат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глосс;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Терминол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ISBN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978-5-9551-0531-4 : 500-00.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46E0" w:rsidRDefault="00A846E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846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46E0" w:rsidRDefault="00A846E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46E0" w:rsidRDefault="00A846E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846E0" w:rsidRDefault="00A846E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87C6A" w:rsidTr="00711F31">
        <w:trPr>
          <w:tblCellSpacing w:w="15" w:type="dxa"/>
        </w:trPr>
        <w:tc>
          <w:tcPr>
            <w:tcW w:w="9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C87C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87C6A" w:rsidRDefault="00C87C6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81.411.2-4 </w:t>
                  </w:r>
                </w:p>
              </w:tc>
            </w:tr>
            <w:tr w:rsidR="00C87C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87C6A" w:rsidRDefault="00C87C6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67 </w:t>
                  </w:r>
                </w:p>
              </w:tc>
            </w:tr>
          </w:tbl>
          <w:p w:rsidR="00C87C6A" w:rsidRDefault="00C87C6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7"/>
              <w:gridCol w:w="81"/>
            </w:tblGrid>
            <w:tr w:rsidR="00C87C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87C6A" w:rsidRDefault="00C87C6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Аникин, А.Е.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Русский этимологический словарь.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6 : Вал I- вершок VI / А. Е. Аникин 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яз. им. В.В. Виноградова,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филологии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Ран. - М. : Рукописные памятники Древней Руси, 2012. - 368 с. ; 60х90/16. - Принятые сокр.; Лингв. термины; Слов.; Указ. слов. - ISBN 978-5-9551-0583-3 : 400-00.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87C6A" w:rsidRDefault="00C87C6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87C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87C6A" w:rsidRDefault="00C87C6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87C6A" w:rsidRDefault="00C87C6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87C6A" w:rsidRDefault="00C87C6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87C6A" w:rsidTr="00711F31">
        <w:trPr>
          <w:tblCellSpacing w:w="15" w:type="dxa"/>
        </w:trPr>
        <w:tc>
          <w:tcPr>
            <w:tcW w:w="9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C87C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87C6A" w:rsidRDefault="00C87C6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81.411.2-4 </w:t>
                  </w:r>
                </w:p>
              </w:tc>
            </w:tr>
            <w:tr w:rsidR="00C87C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87C6A" w:rsidRDefault="00C87C6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17 </w:t>
                  </w:r>
                </w:p>
              </w:tc>
            </w:tr>
          </w:tbl>
          <w:p w:rsidR="00C87C6A" w:rsidRDefault="00C87C6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7"/>
              <w:gridCol w:w="81"/>
            </w:tblGrid>
            <w:tr w:rsidR="00C87C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87C6A" w:rsidRDefault="00C87C6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Каленчук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Большой орфоэпический словарь русского языка : лит. произношение и ударение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21 века: норма и ее варианты / М.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Каленчук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Л. Л. Касаткин, Р. Ф. Касаткина ; Рос. акад. наук;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яз. им. В.В. Виноградова;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"Слов. 21 века"; под ред. Л.Л. Касаткина.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АСТ-Пресс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Книга, 2012. - 1008 с. ; 84х108/16. - (Фундаментальные словари). - От авт.; Список сокр.; Список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использ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слов. - ISBN 978-5-462-00962-4 : 1000-00.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87C6A" w:rsidRDefault="00C87C6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87C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87C6A" w:rsidRDefault="00C87C6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87C6A" w:rsidRDefault="00C87C6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87C6A" w:rsidRDefault="00C87C6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87C6A" w:rsidTr="00711F31">
        <w:trPr>
          <w:tblCellSpacing w:w="15" w:type="dxa"/>
        </w:trPr>
        <w:tc>
          <w:tcPr>
            <w:tcW w:w="9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C87C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87C6A" w:rsidRDefault="00C87C6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81.631.3я73 </w:t>
                  </w:r>
                </w:p>
              </w:tc>
            </w:tr>
            <w:tr w:rsidR="00C87C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87C6A" w:rsidRDefault="00C87C6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90 </w:t>
                  </w:r>
                </w:p>
              </w:tc>
            </w:tr>
          </w:tbl>
          <w:p w:rsidR="00C87C6A" w:rsidRDefault="00C87C6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7"/>
              <w:gridCol w:w="81"/>
            </w:tblGrid>
            <w:tr w:rsidR="00C87C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87C6A" w:rsidRDefault="00C87C6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Грунина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Э.А.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Учебник туркменского языка для стран СНГ : тексты,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учеб. пособие для вузов / Э.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Грунина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М.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Пенжиев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отв.ред. М.С. Мейер;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М.В. Ломоносова;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стран Азии и Африки. - М. : Вост. лит., 2011. - 184 с.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Туркмен.-рус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слов.;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Рус.-туркмен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слов. - ISBN 978-5-02-036472-1 : 200-00.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87C6A" w:rsidRDefault="00C87C6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87C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87C6A" w:rsidRDefault="00C87C6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87C6A" w:rsidRDefault="00C87C6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87C6A" w:rsidRDefault="00C87C6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87C6A" w:rsidTr="00711F31">
        <w:trPr>
          <w:tblCellSpacing w:w="15" w:type="dxa"/>
        </w:trPr>
        <w:tc>
          <w:tcPr>
            <w:tcW w:w="9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C87C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87C6A" w:rsidRDefault="00C87C6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81.631.3я73 </w:t>
                  </w:r>
                </w:p>
              </w:tc>
            </w:tr>
            <w:tr w:rsidR="00C87C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87C6A" w:rsidRDefault="00C87C6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90 </w:t>
                  </w:r>
                </w:p>
              </w:tc>
            </w:tr>
          </w:tbl>
          <w:p w:rsidR="00C87C6A" w:rsidRDefault="00C87C6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7"/>
              <w:gridCol w:w="81"/>
            </w:tblGrid>
            <w:tr w:rsidR="00C87C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87C6A" w:rsidRDefault="00C87C6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Грунина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Э.А.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Учебник туркменского языка для стран СНГ : учеб. пособие для вузов / Э.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Грунина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М.В. Ломоносова;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стран Азии и Африки; Каф. стран Центр. Азии и Кавказа; отв. ред. М.С. Мейер. - М. : Вост. лит., 2010. - 287 с. : ил., табл.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Туркм.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Туркм.-рус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слов.; Прил. - ISBN 978-5-02-036441-7 : 200-00.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87C6A" w:rsidRDefault="00C87C6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87C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87C6A" w:rsidRDefault="00C87C6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87C6A" w:rsidRDefault="00C87C6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87C6A" w:rsidRDefault="00C87C6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87C6A" w:rsidTr="00711F31">
        <w:trPr>
          <w:tblCellSpacing w:w="15" w:type="dxa"/>
        </w:trPr>
        <w:tc>
          <w:tcPr>
            <w:tcW w:w="9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C87C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87C6A" w:rsidRDefault="00C87C6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81.66 </w:t>
                  </w:r>
                </w:p>
              </w:tc>
            </w:tr>
            <w:tr w:rsidR="00C87C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87C6A" w:rsidRDefault="00C87C6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60 </w:t>
                  </w:r>
                </w:p>
              </w:tc>
            </w:tr>
          </w:tbl>
          <w:p w:rsidR="00C87C6A" w:rsidRDefault="00C87C6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7"/>
              <w:gridCol w:w="81"/>
            </w:tblGrid>
            <w:tr w:rsidR="00C87C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87C6A" w:rsidRDefault="00C87C6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Финно-угорские языки: фрагменты грамматического описания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формальный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функцион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подходы: сб. ст. / А. И. Кузнецова [и др.] ; отв. ред. А.И. Кузнецова;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А.И. Кузнецова, Н.В.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Сердобольская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: Рукописные памятники Древней Руси, 2012. - 877 с. ; 70х100/16.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Studia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philologica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Список сокр.; Список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граммат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глосс;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Терминол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ISBN 978-5-9551-0531-4 : 500-00.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87C6A" w:rsidRDefault="00C87C6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87C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87C6A" w:rsidRDefault="00C87C6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87C6A" w:rsidRDefault="00C87C6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87C6A" w:rsidRDefault="00C87C6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E2BA1" w:rsidTr="00711F31">
        <w:trPr>
          <w:tblCellSpacing w:w="15" w:type="dxa"/>
        </w:trPr>
        <w:tc>
          <w:tcPr>
            <w:tcW w:w="10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AE2BA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2BA1" w:rsidRDefault="00AE2BA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81.05я64 </w:t>
                  </w:r>
                </w:p>
              </w:tc>
            </w:tr>
            <w:tr w:rsidR="00AE2BA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2BA1" w:rsidRDefault="00AE2BA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66 </w:t>
                  </w:r>
                </w:p>
              </w:tc>
            </w:tr>
          </w:tbl>
          <w:p w:rsidR="00AE2BA1" w:rsidRDefault="00AE2BA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81"/>
              <w:gridCol w:w="81"/>
            </w:tblGrid>
            <w:tr w:rsidR="00AE2BA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2BA1" w:rsidRDefault="00AE2BA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Домосилецкая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Малый диалектологический атлас балканских языков [Карты] / М.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Домосилецкая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лингв.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славяноведения; под ред. А.Н. Соболева; сост. карт М.В.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Домосилецкая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СПб. : Наука, 2012. - 288 с. : ил., карт. ; 60х90/16. - (Серия лексическая. Т. 5. Метеорология: погода, атмосферные явления, осадки).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авт.; Список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пунктов; Указ. карт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некартографируемых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материалов. - ISBN 978-5-02-038254-1 : 150-00.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2BA1" w:rsidRDefault="00AE2BA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E2BA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2BA1" w:rsidRDefault="00AE2BA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2BA1" w:rsidRDefault="00AE2BA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E2BA1" w:rsidRDefault="00AE2BA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E2BA1" w:rsidTr="00711F31">
        <w:trPr>
          <w:tblCellSpacing w:w="15" w:type="dxa"/>
        </w:trPr>
        <w:tc>
          <w:tcPr>
            <w:tcW w:w="10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AE2BA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2BA1" w:rsidRDefault="00AE2BA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81.05я64 </w:t>
                  </w:r>
                </w:p>
              </w:tc>
            </w:tr>
            <w:tr w:rsidR="00AE2BA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2BA1" w:rsidRDefault="00AE2BA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20 </w:t>
                  </w:r>
                </w:p>
              </w:tc>
            </w:tr>
          </w:tbl>
          <w:p w:rsidR="00AE2BA1" w:rsidRDefault="00AE2BA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81"/>
              <w:gridCol w:w="81"/>
            </w:tblGrid>
            <w:tr w:rsidR="00AE2BA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2BA1" w:rsidRDefault="00AE2BA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Малый диалектологический атлас балканских языков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[Карты] /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лингв.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сост. карт и ред. А.Н. Соболева. - СПб. : Наука, 2013. - 171 с. : ил., карт. ; 60х90/16. - (Серия лексическая. Т. 6. Полеводство. Огородничество).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Указ. карт. - ISBN 978-5-02-038301-2 : 150-00.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2BA1" w:rsidRDefault="00AE2BA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E2BA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2BA1" w:rsidRDefault="00AE2BA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2BA1" w:rsidRDefault="00AE2BA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E2BA1" w:rsidRDefault="00AE2BA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11F31" w:rsidTr="00711F31">
        <w:trPr>
          <w:tblCellSpacing w:w="15" w:type="dxa"/>
        </w:trPr>
        <w:tc>
          <w:tcPr>
            <w:tcW w:w="128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711F3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11F31" w:rsidRDefault="00711F3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81.001.91 </w:t>
                  </w:r>
                </w:p>
              </w:tc>
            </w:tr>
            <w:tr w:rsidR="00711F3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11F31" w:rsidRDefault="00711F3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71 </w:t>
                  </w:r>
                </w:p>
              </w:tc>
            </w:tr>
          </w:tbl>
          <w:p w:rsidR="00711F31" w:rsidRDefault="00711F3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6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45"/>
              <w:gridCol w:w="81"/>
            </w:tblGrid>
            <w:tr w:rsidR="00711F3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11F31" w:rsidRDefault="00711F3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Блягоз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З.У.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Феномен художественного билингвизма в адыгском языковом пространстве [Электронный ресурс] / З. У.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Блягоз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Х. З.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Багироков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З. З.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Зекох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Г.Х.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Азашикова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Каф. рус. филологии;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комплекс.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пробл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АГУ.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АГУ, 2012. - 112 с.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98-110.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11F31" w:rsidRDefault="00711F3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11F3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11F31" w:rsidRDefault="00711F3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11F31" w:rsidRDefault="00711F3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11F31" w:rsidRDefault="00711F3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0D7A0A" w:rsidRPr="000D7A0A" w:rsidRDefault="000D7A0A" w:rsidP="000D7A0A">
      <w:pPr>
        <w:jc w:val="center"/>
        <w:rPr>
          <w:sz w:val="28"/>
          <w:szCs w:val="28"/>
        </w:rPr>
      </w:pPr>
    </w:p>
    <w:sectPr w:rsidR="000D7A0A" w:rsidRPr="000D7A0A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7A0A"/>
    <w:rsid w:val="000D7A0A"/>
    <w:rsid w:val="00223782"/>
    <w:rsid w:val="003515F9"/>
    <w:rsid w:val="0047681D"/>
    <w:rsid w:val="0054597A"/>
    <w:rsid w:val="00711F31"/>
    <w:rsid w:val="008869B4"/>
    <w:rsid w:val="00A846E0"/>
    <w:rsid w:val="00AE2BA1"/>
    <w:rsid w:val="00B12405"/>
    <w:rsid w:val="00C87C6A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7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834</Words>
  <Characters>4754</Characters>
  <Application>Microsoft Office Word</Application>
  <DocSecurity>0</DocSecurity>
  <Lines>39</Lines>
  <Paragraphs>11</Paragraphs>
  <ScaleCrop>false</ScaleCrop>
  <Company/>
  <LinksUpToDate>false</LinksUpToDate>
  <CharactersWithSpaces>5577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9</cp:revision>
  <dcterms:created xsi:type="dcterms:W3CDTF">2014-01-22T11:43:00Z</dcterms:created>
  <dcterms:modified xsi:type="dcterms:W3CDTF">2014-03-06T11:45:00Z</dcterms:modified>
</cp:coreProperties>
</file>